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46D1" w14:textId="6DB78E45" w:rsidR="005B77E7" w:rsidRPr="00D573C4" w:rsidRDefault="003702F9" w:rsidP="005B77E7">
      <w:pPr>
        <w:spacing w:after="60"/>
        <w:jc w:val="center"/>
        <w:rPr>
          <w:b/>
          <w:bCs/>
          <w:sz w:val="36"/>
          <w:szCs w:val="36"/>
          <w:u w:val="single"/>
        </w:rPr>
      </w:pPr>
      <w:r w:rsidRPr="00D573C4">
        <w:rPr>
          <w:b/>
          <w:bCs/>
          <w:sz w:val="36"/>
          <w:szCs w:val="36"/>
          <w:u w:val="single"/>
        </w:rPr>
        <w:t>The Authority</w:t>
      </w:r>
      <w:r w:rsidR="00D573C4" w:rsidRPr="00D573C4">
        <w:rPr>
          <w:b/>
          <w:bCs/>
          <w:sz w:val="36"/>
          <w:szCs w:val="36"/>
          <w:u w:val="single"/>
        </w:rPr>
        <w:t>, Inerrancy</w:t>
      </w:r>
      <w:r w:rsidRPr="00D573C4">
        <w:rPr>
          <w:b/>
          <w:bCs/>
          <w:sz w:val="36"/>
          <w:szCs w:val="36"/>
          <w:u w:val="single"/>
        </w:rPr>
        <w:t xml:space="preserve"> and </w:t>
      </w:r>
      <w:r w:rsidR="00D573C4" w:rsidRPr="00D573C4">
        <w:rPr>
          <w:b/>
          <w:bCs/>
          <w:sz w:val="36"/>
          <w:szCs w:val="36"/>
          <w:u w:val="single"/>
        </w:rPr>
        <w:t>Sufficiency</w:t>
      </w:r>
      <w:r w:rsidRPr="00D573C4">
        <w:rPr>
          <w:b/>
          <w:bCs/>
          <w:sz w:val="36"/>
          <w:szCs w:val="36"/>
          <w:u w:val="single"/>
        </w:rPr>
        <w:t xml:space="preserve"> of the Bible</w:t>
      </w:r>
    </w:p>
    <w:p w14:paraId="342500C4" w14:textId="33856D4F" w:rsidR="005B77E7" w:rsidRDefault="00215A98" w:rsidP="00215A98">
      <w:pPr>
        <w:spacing w:after="2640"/>
        <w:jc w:val="center"/>
        <w:rPr>
          <w:sz w:val="32"/>
          <w:szCs w:val="32"/>
        </w:rPr>
      </w:pPr>
      <w:r w:rsidRPr="00215A98">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04070F4D" wp14:editId="14D3C688">
                <wp:simplePos x="0" y="0"/>
                <wp:positionH relativeFrom="margin">
                  <wp:posOffset>9525</wp:posOffset>
                </wp:positionH>
                <wp:positionV relativeFrom="paragraph">
                  <wp:posOffset>312420</wp:posOffset>
                </wp:positionV>
                <wp:extent cx="4171950" cy="1543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171950" cy="1543050"/>
                        </a:xfrm>
                        <a:prstGeom prst="rect">
                          <a:avLst/>
                        </a:prstGeom>
                        <a:solidFill>
                          <a:sysClr val="window" lastClr="FFFFFF"/>
                        </a:solidFill>
                        <a:ln w="6350">
                          <a:solidFill>
                            <a:prstClr val="black"/>
                          </a:solidFill>
                        </a:ln>
                      </wps:spPr>
                      <wps:txbx>
                        <w:txbxContent>
                          <w:p w14:paraId="40623249" w14:textId="1B7412B2" w:rsidR="00215A98" w:rsidRDefault="00105B84" w:rsidP="00105B84">
                            <w:pPr>
                              <w:jc w:val="both"/>
                            </w:pPr>
                            <w:r>
                              <w:t xml:space="preserve">But there were also false prophets among the people, just as there will be false teachers among you. They will secretly introduce destructive heresies, even denying the sovereign Lord who bought them—bringing swift destruction on themselves. </w:t>
                            </w:r>
                            <w:r w:rsidRPr="00105B84">
                              <w:rPr>
                                <w:vertAlign w:val="superscript"/>
                              </w:rPr>
                              <w:t>2</w:t>
                            </w:r>
                            <w:r>
                              <w:t xml:space="preserve"> Many will follow their shameful ways and will bring the way of truth into disrepute. </w:t>
                            </w:r>
                            <w:r w:rsidRPr="00105B84">
                              <w:rPr>
                                <w:vertAlign w:val="superscript"/>
                              </w:rPr>
                              <w:t>3</w:t>
                            </w:r>
                            <w:r>
                              <w:t xml:space="preserve"> In their greed these teachers will exploit you with stories they have made up. Their condemnation has long been hanging over them, and their destruction has not been sleeping</w:t>
                            </w:r>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70F4D" id="_x0000_t202" coordsize="21600,21600" o:spt="202" path="m,l,21600r21600,l21600,xe">
                <v:stroke joinstyle="miter"/>
                <v:path gradientshapeok="t" o:connecttype="rect"/>
              </v:shapetype>
              <v:shape id="Text Box 2" o:spid="_x0000_s1026" type="#_x0000_t202" style="position:absolute;left:0;text-align:left;margin-left:.75pt;margin-top:24.6pt;width:328.5pt;height:1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" fillcolor="window" strokeweight=".5pt">
                <v:textbox>
                  <w:txbxContent>
                    <w:p w14:paraId="40623249" w14:textId="1B7412B2" w:rsidR="00215A98" w:rsidRDefault="00105B84" w:rsidP="00105B84">
                      <w:pPr>
                        <w:jc w:val="both"/>
                      </w:pPr>
                      <w:r>
                        <w:t xml:space="preserve">But there were also false prophets among the people, just as there will be false teachers among you. They will secretly introduce destructive heresies, even denying the sovereign Lord who bought them—bringing swift destruction on themselves. </w:t>
                      </w:r>
                      <w:r w:rsidRPr="00105B84">
                        <w:rPr>
                          <w:vertAlign w:val="superscript"/>
                        </w:rPr>
                        <w:t>2</w:t>
                      </w:r>
                      <w:r>
                        <w:t xml:space="preserve"> Many will follow their shameful ways and will bring the way of truth into disrepute. </w:t>
                      </w:r>
                      <w:r w:rsidRPr="00105B84">
                        <w:rPr>
                          <w:vertAlign w:val="superscript"/>
                        </w:rPr>
                        <w:t>3</w:t>
                      </w:r>
                      <w:r>
                        <w:t xml:space="preserve"> In their greed these teachers will exploit you with stories they have made up. Their condemnation has long been hanging over them, and their destruction has not been sleeping</w:t>
                      </w:r>
                      <w:r>
                        <w:t>.</w:t>
                      </w:r>
                    </w:p>
                  </w:txbxContent>
                </v:textbox>
                <w10:wrap anchorx="margin"/>
              </v:shape>
            </w:pict>
          </mc:Fallback>
        </mc:AlternateContent>
      </w:r>
      <w:r w:rsidR="005B77E7" w:rsidRPr="005B77E7">
        <w:rPr>
          <w:sz w:val="32"/>
          <w:szCs w:val="32"/>
        </w:rPr>
        <w:t xml:space="preserve">2 Peter </w:t>
      </w:r>
      <w:r w:rsidR="00DC4CDE">
        <w:rPr>
          <w:sz w:val="32"/>
          <w:szCs w:val="32"/>
        </w:rPr>
        <w:t>2</w:t>
      </w:r>
      <w:r w:rsidR="005B77E7" w:rsidRPr="005B77E7">
        <w:rPr>
          <w:sz w:val="32"/>
          <w:szCs w:val="32"/>
        </w:rPr>
        <w:t>:</w:t>
      </w:r>
      <w:r w:rsidR="003702F9">
        <w:rPr>
          <w:sz w:val="32"/>
          <w:szCs w:val="32"/>
        </w:rPr>
        <w:t>1</w:t>
      </w:r>
      <w:r w:rsidR="00DC4CDE">
        <w:rPr>
          <w:sz w:val="32"/>
          <w:szCs w:val="32"/>
        </w:rPr>
        <w:t>-3</w:t>
      </w:r>
    </w:p>
    <w:p w14:paraId="24A66FB5" w14:textId="1DE1451F" w:rsidR="00DC4CDE" w:rsidRPr="00E85141" w:rsidRDefault="00DC4CDE" w:rsidP="00DC4CDE">
      <w:pPr>
        <w:pStyle w:val="NormalWeb"/>
        <w:tabs>
          <w:tab w:val="left" w:pos="720"/>
          <w:tab w:val="left" w:pos="3960"/>
          <w:tab w:val="left" w:pos="6030"/>
        </w:tabs>
        <w:spacing w:before="0" w:beforeAutospacing="0" w:after="3120" w:afterAutospacing="0"/>
        <w:rPr>
          <w:rFonts w:asciiTheme="minorHAnsi" w:hAnsiTheme="minorHAnsi" w:cstheme="minorHAnsi"/>
        </w:rPr>
      </w:pPr>
      <w:r w:rsidRPr="00E85141">
        <w:rPr>
          <w:rFonts w:asciiTheme="minorHAnsi" w:hAnsiTheme="minorHAnsi" w:cstheme="minorHAnsi"/>
        </w:rPr>
        <w:t>I.</w:t>
      </w:r>
      <w:r w:rsidRPr="00E85141">
        <w:rPr>
          <w:rFonts w:asciiTheme="minorHAnsi" w:hAnsiTheme="minorHAnsi" w:cstheme="minorHAnsi"/>
        </w:rPr>
        <w:tab/>
        <w:t xml:space="preserve"> </w:t>
      </w:r>
      <w:r>
        <w:rPr>
          <w:rFonts w:asciiTheme="minorHAnsi" w:hAnsiTheme="minorHAnsi" w:cstheme="minorHAnsi"/>
        </w:rPr>
        <w:t>Use your Bible to</w:t>
      </w:r>
      <w:r w:rsidRPr="00E85141">
        <w:rPr>
          <w:rFonts w:asciiTheme="minorHAnsi" w:hAnsiTheme="minorHAnsi" w:cstheme="minorHAnsi"/>
        </w:rPr>
        <w:t xml:space="preserve"> </w:t>
      </w:r>
      <w:r w:rsidRPr="00E85141">
        <w:rPr>
          <w:rFonts w:asciiTheme="minorHAnsi" w:hAnsiTheme="minorHAnsi" w:cstheme="minorHAnsi"/>
          <w:u w:val="single"/>
        </w:rPr>
        <w:tab/>
      </w:r>
      <w:r w:rsidRPr="00E85141">
        <w:rPr>
          <w:rFonts w:asciiTheme="minorHAnsi" w:hAnsiTheme="minorHAnsi" w:cstheme="minorHAnsi"/>
        </w:rPr>
        <w:t xml:space="preserve"> </w:t>
      </w:r>
      <w:r>
        <w:rPr>
          <w:rFonts w:asciiTheme="minorHAnsi" w:hAnsiTheme="minorHAnsi" w:cstheme="minorHAnsi"/>
        </w:rPr>
        <w:t xml:space="preserve">every </w:t>
      </w:r>
      <w:r>
        <w:rPr>
          <w:rFonts w:asciiTheme="minorHAnsi" w:hAnsiTheme="minorHAnsi" w:cstheme="minorHAnsi"/>
          <w:u w:val="single"/>
        </w:rPr>
        <w:tab/>
      </w:r>
      <w:r w:rsidRPr="00E85141">
        <w:rPr>
          <w:rFonts w:asciiTheme="minorHAnsi" w:hAnsiTheme="minorHAnsi" w:cstheme="minorHAnsi"/>
        </w:rPr>
        <w:t xml:space="preserve"> v 1</w:t>
      </w:r>
    </w:p>
    <w:p w14:paraId="20182688" w14:textId="77777777" w:rsidR="00DC4CDE" w:rsidRPr="00E85141" w:rsidRDefault="00DC4CDE" w:rsidP="00DC4CDE">
      <w:pPr>
        <w:pStyle w:val="NormalWeb"/>
        <w:tabs>
          <w:tab w:val="left" w:pos="720"/>
          <w:tab w:val="left" w:pos="5760"/>
        </w:tabs>
        <w:spacing w:before="0" w:beforeAutospacing="0" w:after="3120" w:afterAutospacing="0"/>
        <w:rPr>
          <w:rFonts w:asciiTheme="minorHAnsi" w:hAnsiTheme="minorHAnsi" w:cstheme="minorHAnsi"/>
        </w:rPr>
      </w:pPr>
      <w:r w:rsidRPr="00E85141">
        <w:rPr>
          <w:rFonts w:asciiTheme="minorHAnsi" w:hAnsiTheme="minorHAnsi" w:cstheme="minorHAnsi"/>
        </w:rPr>
        <w:t>II.</w:t>
      </w:r>
      <w:r w:rsidRPr="00E85141">
        <w:rPr>
          <w:rFonts w:asciiTheme="minorHAnsi" w:hAnsiTheme="minorHAnsi" w:cstheme="minorHAnsi"/>
        </w:rPr>
        <w:tab/>
        <w:t xml:space="preserve"> </w:t>
      </w:r>
      <w:r>
        <w:rPr>
          <w:rFonts w:asciiTheme="minorHAnsi" w:hAnsiTheme="minorHAnsi" w:cstheme="minorHAnsi"/>
        </w:rPr>
        <w:t>Use your Bible to</w:t>
      </w:r>
      <w:r w:rsidRPr="00E85141">
        <w:rPr>
          <w:rFonts w:asciiTheme="minorHAnsi" w:hAnsiTheme="minorHAnsi" w:cstheme="minorHAnsi"/>
        </w:rPr>
        <w:t xml:space="preserve"> </w:t>
      </w:r>
      <w:r w:rsidRPr="00E85141">
        <w:rPr>
          <w:rFonts w:asciiTheme="minorHAnsi" w:hAnsiTheme="minorHAnsi" w:cstheme="minorHAnsi"/>
          <w:u w:val="single"/>
        </w:rPr>
        <w:tab/>
      </w:r>
      <w:r w:rsidRPr="00E85141">
        <w:rPr>
          <w:rFonts w:asciiTheme="minorHAnsi" w:hAnsiTheme="minorHAnsi" w:cstheme="minorHAnsi"/>
        </w:rPr>
        <w:t xml:space="preserve"> v</w:t>
      </w:r>
      <w:r>
        <w:rPr>
          <w:rFonts w:asciiTheme="minorHAnsi" w:hAnsiTheme="minorHAnsi" w:cstheme="minorHAnsi"/>
        </w:rPr>
        <w:t>v</w:t>
      </w:r>
      <w:r w:rsidRPr="00E85141">
        <w:rPr>
          <w:rFonts w:asciiTheme="minorHAnsi" w:hAnsiTheme="minorHAnsi" w:cstheme="minorHAnsi"/>
        </w:rPr>
        <w:t xml:space="preserve"> 2</w:t>
      </w:r>
      <w:r>
        <w:rPr>
          <w:rFonts w:asciiTheme="minorHAnsi" w:hAnsiTheme="minorHAnsi" w:cstheme="minorHAnsi"/>
        </w:rPr>
        <w:t>-3</w:t>
      </w:r>
    </w:p>
    <w:p w14:paraId="11DCDDAE" w14:textId="77777777" w:rsidR="00E85141" w:rsidRPr="00D573C4" w:rsidRDefault="00E85141" w:rsidP="00E85141">
      <w:pPr>
        <w:spacing w:after="60"/>
        <w:jc w:val="center"/>
        <w:rPr>
          <w:b/>
          <w:bCs/>
          <w:sz w:val="36"/>
          <w:szCs w:val="36"/>
          <w:u w:val="single"/>
        </w:rPr>
      </w:pPr>
      <w:r w:rsidRPr="00D573C4">
        <w:rPr>
          <w:b/>
          <w:bCs/>
          <w:sz w:val="36"/>
          <w:szCs w:val="36"/>
          <w:u w:val="single"/>
        </w:rPr>
        <w:lastRenderedPageBreak/>
        <w:t>The Authority, Inerrancy and Sufficiency of the Bible</w:t>
      </w:r>
    </w:p>
    <w:p w14:paraId="61310964" w14:textId="33464FB2" w:rsidR="00E85141" w:rsidRDefault="00DC4CDE" w:rsidP="00E85141">
      <w:pPr>
        <w:spacing w:after="2640"/>
        <w:jc w:val="center"/>
        <w:rPr>
          <w:sz w:val="32"/>
          <w:szCs w:val="32"/>
        </w:rPr>
      </w:pPr>
      <w:r w:rsidRPr="00215A98">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2B6C2AE5" wp14:editId="2CC13E4B">
                <wp:simplePos x="0" y="0"/>
                <wp:positionH relativeFrom="margin">
                  <wp:align>left</wp:align>
                </wp:positionH>
                <wp:positionV relativeFrom="paragraph">
                  <wp:posOffset>371475</wp:posOffset>
                </wp:positionV>
                <wp:extent cx="4171950" cy="1552575"/>
                <wp:effectExtent l="0" t="0" r="19050" b="28575"/>
                <wp:wrapNone/>
                <wp:docPr id="1058109" name="Text Box 1058109"/>
                <wp:cNvGraphicFramePr/>
                <a:graphic xmlns:a="http://schemas.openxmlformats.org/drawingml/2006/main">
                  <a:graphicData uri="http://schemas.microsoft.com/office/word/2010/wordprocessingShape">
                    <wps:wsp>
                      <wps:cNvSpPr txBox="1"/>
                      <wps:spPr>
                        <a:xfrm>
                          <a:off x="0" y="0"/>
                          <a:ext cx="4171950" cy="1552575"/>
                        </a:xfrm>
                        <a:prstGeom prst="rect">
                          <a:avLst/>
                        </a:prstGeom>
                        <a:solidFill>
                          <a:sysClr val="window" lastClr="FFFFFF"/>
                        </a:solidFill>
                        <a:ln w="6350">
                          <a:solidFill>
                            <a:prstClr val="black"/>
                          </a:solidFill>
                        </a:ln>
                      </wps:spPr>
                      <wps:txbx>
                        <w:txbxContent>
                          <w:p w14:paraId="31DDF4CD" w14:textId="77777777" w:rsidR="00105B84" w:rsidRDefault="00105B84" w:rsidP="00105B84">
                            <w:pPr>
                              <w:jc w:val="both"/>
                            </w:pPr>
                            <w:r>
                              <w:t xml:space="preserve">But there were also false prophets among the people, just as there will be false teachers among you. They will secretly introduce destructive heresies, even denying the sovereign Lord who bought them—bringing swift destruction on themselves. </w:t>
                            </w:r>
                            <w:r w:rsidRPr="00105B84">
                              <w:rPr>
                                <w:vertAlign w:val="superscript"/>
                              </w:rPr>
                              <w:t>2</w:t>
                            </w:r>
                            <w:r>
                              <w:t xml:space="preserve"> Many will follow their shameful ways and will bring the way of truth into disrepute. </w:t>
                            </w:r>
                            <w:r w:rsidRPr="00105B84">
                              <w:rPr>
                                <w:vertAlign w:val="superscript"/>
                              </w:rPr>
                              <w:t>3</w:t>
                            </w:r>
                            <w:r>
                              <w:t xml:space="preserve"> In their greed these teachers will exploit you with stories they have made up. Their condemnation has long been hanging over them, and their destruction has not been sleeping.</w:t>
                            </w:r>
                          </w:p>
                          <w:p w14:paraId="64D3FAB8" w14:textId="77777777" w:rsidR="00DC4CDE" w:rsidRDefault="00DC4CDE" w:rsidP="00DC4CDE">
                            <w:pPr>
                              <w:jc w:val="cente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C2AE5" id="Text Box 1058109" o:spid="_x0000_s1027" type="#_x0000_t202" style="position:absolute;left:0;text-align:left;margin-left:0;margin-top:29.25pt;width:328.5pt;height:122.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" fillcolor="window" strokeweight=".5pt">
                <v:textbox>
                  <w:txbxContent>
                    <w:p w14:paraId="31DDF4CD" w14:textId="77777777" w:rsidR="00105B84" w:rsidRDefault="00105B84" w:rsidP="00105B84">
                      <w:pPr>
                        <w:jc w:val="both"/>
                      </w:pPr>
                      <w:r>
                        <w:t xml:space="preserve">But there were also false prophets among the people, just as there will be false teachers among you. They will secretly introduce destructive heresies, even denying the sovereign Lord who bought them—bringing swift destruction on themselves. </w:t>
                      </w:r>
                      <w:r w:rsidRPr="00105B84">
                        <w:rPr>
                          <w:vertAlign w:val="superscript"/>
                        </w:rPr>
                        <w:t>2</w:t>
                      </w:r>
                      <w:r>
                        <w:t xml:space="preserve"> Many will follow their shameful ways and will bring the way of truth into disrepute. </w:t>
                      </w:r>
                      <w:r w:rsidRPr="00105B84">
                        <w:rPr>
                          <w:vertAlign w:val="superscript"/>
                        </w:rPr>
                        <w:t>3</w:t>
                      </w:r>
                      <w:r>
                        <w:t xml:space="preserve"> In their greed these teachers will exploit you with stories they have made up. Their condemnation has long been hanging over them, and their destruction has not been sleeping.</w:t>
                      </w:r>
                    </w:p>
                    <w:p w14:paraId="64D3FAB8" w14:textId="77777777" w:rsidR="00DC4CDE" w:rsidRDefault="00DC4CDE" w:rsidP="00DC4CDE">
                      <w:pPr>
                        <w:jc w:val="center"/>
                      </w:pPr>
                    </w:p>
                  </w:txbxContent>
                </v:textbox>
                <w10:wrap anchorx="margin"/>
              </v:shape>
            </w:pict>
          </mc:Fallback>
        </mc:AlternateContent>
      </w:r>
      <w:r w:rsidR="00E85141" w:rsidRPr="005B77E7">
        <w:rPr>
          <w:sz w:val="32"/>
          <w:szCs w:val="32"/>
        </w:rPr>
        <w:t xml:space="preserve">2 Peter </w:t>
      </w:r>
      <w:r w:rsidR="00B13BDA">
        <w:rPr>
          <w:sz w:val="32"/>
          <w:szCs w:val="32"/>
        </w:rPr>
        <w:t>2</w:t>
      </w:r>
      <w:r w:rsidR="00E85141" w:rsidRPr="005B77E7">
        <w:rPr>
          <w:sz w:val="32"/>
          <w:szCs w:val="32"/>
        </w:rPr>
        <w:t>:</w:t>
      </w:r>
      <w:r w:rsidR="00B13BDA">
        <w:rPr>
          <w:sz w:val="32"/>
          <w:szCs w:val="32"/>
        </w:rPr>
        <w:t>1-3</w:t>
      </w:r>
    </w:p>
    <w:p w14:paraId="31422F79" w14:textId="6625780C" w:rsidR="00E85141" w:rsidRPr="00E85141" w:rsidRDefault="00E85141" w:rsidP="00DC4CDE">
      <w:pPr>
        <w:pStyle w:val="NormalWeb"/>
        <w:tabs>
          <w:tab w:val="left" w:pos="720"/>
          <w:tab w:val="left" w:pos="3960"/>
          <w:tab w:val="left" w:pos="6030"/>
        </w:tabs>
        <w:spacing w:before="0" w:beforeAutospacing="0" w:after="3120" w:afterAutospacing="0"/>
        <w:rPr>
          <w:rFonts w:asciiTheme="minorHAnsi" w:hAnsiTheme="minorHAnsi" w:cstheme="minorHAnsi"/>
        </w:rPr>
      </w:pPr>
      <w:r w:rsidRPr="00E85141">
        <w:rPr>
          <w:rFonts w:asciiTheme="minorHAnsi" w:hAnsiTheme="minorHAnsi" w:cstheme="minorHAnsi"/>
        </w:rPr>
        <w:t>I.</w:t>
      </w:r>
      <w:r w:rsidRPr="00E85141">
        <w:rPr>
          <w:rFonts w:asciiTheme="minorHAnsi" w:hAnsiTheme="minorHAnsi" w:cstheme="minorHAnsi"/>
        </w:rPr>
        <w:tab/>
        <w:t xml:space="preserve"> </w:t>
      </w:r>
      <w:r w:rsidR="00912589">
        <w:rPr>
          <w:rFonts w:asciiTheme="minorHAnsi" w:hAnsiTheme="minorHAnsi" w:cstheme="minorHAnsi"/>
        </w:rPr>
        <w:t>Use your Bible to</w:t>
      </w:r>
      <w:r w:rsidRPr="00E85141">
        <w:rPr>
          <w:rFonts w:asciiTheme="minorHAnsi" w:hAnsiTheme="minorHAnsi" w:cstheme="minorHAnsi"/>
        </w:rPr>
        <w:t xml:space="preserve"> </w:t>
      </w:r>
      <w:r w:rsidRPr="00E85141">
        <w:rPr>
          <w:rFonts w:asciiTheme="minorHAnsi" w:hAnsiTheme="minorHAnsi" w:cstheme="minorHAnsi"/>
          <w:u w:val="single"/>
        </w:rPr>
        <w:tab/>
      </w:r>
      <w:r w:rsidRPr="00E85141">
        <w:rPr>
          <w:rFonts w:asciiTheme="minorHAnsi" w:hAnsiTheme="minorHAnsi" w:cstheme="minorHAnsi"/>
        </w:rPr>
        <w:t xml:space="preserve"> </w:t>
      </w:r>
      <w:r w:rsidR="00912589">
        <w:rPr>
          <w:rFonts w:asciiTheme="minorHAnsi" w:hAnsiTheme="minorHAnsi" w:cstheme="minorHAnsi"/>
        </w:rPr>
        <w:t xml:space="preserve">every </w:t>
      </w:r>
      <w:r w:rsidR="00912589">
        <w:rPr>
          <w:rFonts w:asciiTheme="minorHAnsi" w:hAnsiTheme="minorHAnsi" w:cstheme="minorHAnsi"/>
          <w:u w:val="single"/>
        </w:rPr>
        <w:tab/>
      </w:r>
      <w:r w:rsidRPr="00E85141">
        <w:rPr>
          <w:rFonts w:asciiTheme="minorHAnsi" w:hAnsiTheme="minorHAnsi" w:cstheme="minorHAnsi"/>
        </w:rPr>
        <w:t xml:space="preserve"> v 1</w:t>
      </w:r>
    </w:p>
    <w:p w14:paraId="53240F3F" w14:textId="1EED193D" w:rsidR="00E85141" w:rsidRPr="00E85141" w:rsidRDefault="00E85141" w:rsidP="00DC4CDE">
      <w:pPr>
        <w:pStyle w:val="NormalWeb"/>
        <w:tabs>
          <w:tab w:val="left" w:pos="720"/>
          <w:tab w:val="left" w:pos="5760"/>
        </w:tabs>
        <w:spacing w:before="0" w:beforeAutospacing="0" w:after="3120" w:afterAutospacing="0"/>
        <w:rPr>
          <w:rFonts w:asciiTheme="minorHAnsi" w:hAnsiTheme="minorHAnsi" w:cstheme="minorHAnsi"/>
        </w:rPr>
      </w:pPr>
      <w:r w:rsidRPr="00E85141">
        <w:rPr>
          <w:rFonts w:asciiTheme="minorHAnsi" w:hAnsiTheme="minorHAnsi" w:cstheme="minorHAnsi"/>
        </w:rPr>
        <w:t>II.</w:t>
      </w:r>
      <w:r w:rsidRPr="00E85141">
        <w:rPr>
          <w:rFonts w:asciiTheme="minorHAnsi" w:hAnsiTheme="minorHAnsi" w:cstheme="minorHAnsi"/>
        </w:rPr>
        <w:tab/>
        <w:t xml:space="preserve"> </w:t>
      </w:r>
      <w:r w:rsidR="00912589">
        <w:rPr>
          <w:rFonts w:asciiTheme="minorHAnsi" w:hAnsiTheme="minorHAnsi" w:cstheme="minorHAnsi"/>
        </w:rPr>
        <w:t>Use your Bible to</w:t>
      </w:r>
      <w:r w:rsidRPr="00E85141">
        <w:rPr>
          <w:rFonts w:asciiTheme="minorHAnsi" w:hAnsiTheme="minorHAnsi" w:cstheme="minorHAnsi"/>
        </w:rPr>
        <w:t xml:space="preserve"> </w:t>
      </w:r>
      <w:r w:rsidRPr="00E85141">
        <w:rPr>
          <w:rFonts w:asciiTheme="minorHAnsi" w:hAnsiTheme="minorHAnsi" w:cstheme="minorHAnsi"/>
          <w:u w:val="single"/>
        </w:rPr>
        <w:tab/>
      </w:r>
      <w:r w:rsidRPr="00E85141">
        <w:rPr>
          <w:rFonts w:asciiTheme="minorHAnsi" w:hAnsiTheme="minorHAnsi" w:cstheme="minorHAnsi"/>
        </w:rPr>
        <w:t xml:space="preserve"> v</w:t>
      </w:r>
      <w:r w:rsidR="00912589">
        <w:rPr>
          <w:rFonts w:asciiTheme="minorHAnsi" w:hAnsiTheme="minorHAnsi" w:cstheme="minorHAnsi"/>
        </w:rPr>
        <w:t>v</w:t>
      </w:r>
      <w:r w:rsidRPr="00E85141">
        <w:rPr>
          <w:rFonts w:asciiTheme="minorHAnsi" w:hAnsiTheme="minorHAnsi" w:cstheme="minorHAnsi"/>
        </w:rPr>
        <w:t xml:space="preserve"> 2</w:t>
      </w:r>
      <w:r w:rsidR="00912589">
        <w:rPr>
          <w:rFonts w:asciiTheme="minorHAnsi" w:hAnsiTheme="minorHAnsi" w:cstheme="minorHAnsi"/>
        </w:rPr>
        <w:t>-3</w:t>
      </w:r>
    </w:p>
    <w:p w14:paraId="07173C3E" w14:textId="1F6E1457" w:rsidR="00E85141" w:rsidRPr="00E85141" w:rsidRDefault="00192DA2" w:rsidP="00192DA2">
      <w:pPr>
        <w:spacing w:after="10000"/>
        <w:jc w:val="center"/>
        <w:rPr>
          <w:rFonts w:cstheme="minorHAnsi"/>
          <w:b/>
          <w:bCs/>
          <w:sz w:val="36"/>
          <w:szCs w:val="36"/>
          <w:u w:val="single"/>
        </w:rPr>
      </w:pPr>
      <w:r w:rsidRPr="00192DA2">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77696" behindDoc="0" locked="0" layoutInCell="1" allowOverlap="1" wp14:anchorId="4C051046" wp14:editId="6DDE23EE">
                <wp:simplePos x="0" y="0"/>
                <wp:positionH relativeFrom="margin">
                  <wp:posOffset>38100</wp:posOffset>
                </wp:positionH>
                <wp:positionV relativeFrom="paragraph">
                  <wp:posOffset>333375</wp:posOffset>
                </wp:positionV>
                <wp:extent cx="4162425" cy="2009775"/>
                <wp:effectExtent l="0" t="0" r="28575" b="28575"/>
                <wp:wrapNone/>
                <wp:docPr id="544208314" name="Text Box 4"/>
                <wp:cNvGraphicFramePr/>
                <a:graphic xmlns:a="http://schemas.openxmlformats.org/drawingml/2006/main">
                  <a:graphicData uri="http://schemas.microsoft.com/office/word/2010/wordprocessingShape">
                    <wps:wsp>
                      <wps:cNvSpPr txBox="1"/>
                      <wps:spPr>
                        <a:xfrm>
                          <a:off x="0" y="0"/>
                          <a:ext cx="4162425" cy="2009775"/>
                        </a:xfrm>
                        <a:prstGeom prst="rect">
                          <a:avLst/>
                        </a:prstGeom>
                        <a:solidFill>
                          <a:sysClr val="window" lastClr="FFFFFF"/>
                        </a:solidFill>
                        <a:ln w="6350">
                          <a:solidFill>
                            <a:prstClr val="black"/>
                          </a:solidFill>
                        </a:ln>
                      </wps:spPr>
                      <wps:txbx>
                        <w:txbxContent>
                          <w:p w14:paraId="11564FF4" w14:textId="77777777" w:rsidR="00192DA2" w:rsidRPr="00192DA2" w:rsidRDefault="00192DA2" w:rsidP="00192DA2">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262626"/>
                                <w:sz w:val="27"/>
                                <w:szCs w:val="27"/>
                                <w:bdr w:val="none" w:sz="0" w:space="0" w:color="auto" w:frame="1"/>
                              </w:rPr>
                            </w:pPr>
                            <w:r w:rsidRPr="00192DA2">
                              <w:rPr>
                                <w:rStyle w:val="Strong"/>
                                <w:rFonts w:asciiTheme="minorHAnsi" w:hAnsiTheme="minorHAnsi" w:cstheme="minorHAnsi"/>
                                <w:b w:val="0"/>
                                <w:bCs w:val="0"/>
                                <w:color w:val="262626"/>
                                <w:sz w:val="27"/>
                                <w:szCs w:val="27"/>
                                <w:bdr w:val="none" w:sz="0" w:space="0" w:color="auto" w:frame="1"/>
                              </w:rPr>
                              <w:t xml:space="preserve">I believe in one God the Father Almighty, Maker of heaven and earth, and of all things visible and invisible. </w:t>
                            </w:r>
                          </w:p>
                          <w:p w14:paraId="15C0C20F" w14:textId="4F2356B2" w:rsidR="00192DA2" w:rsidRDefault="00192DA2" w:rsidP="00192DA2">
                            <w:pPr>
                              <w:pStyle w:val="NormalWeb"/>
                              <w:shd w:val="clear" w:color="auto" w:fill="FFFFFF"/>
                              <w:spacing w:before="0" w:beforeAutospacing="0" w:after="0" w:afterAutospacing="0"/>
                              <w:jc w:val="both"/>
                              <w:textAlignment w:val="baseline"/>
                            </w:pPr>
                            <w:r w:rsidRPr="00192DA2">
                              <w:rPr>
                                <w:rStyle w:val="Strong"/>
                                <w:rFonts w:asciiTheme="minorHAnsi" w:hAnsiTheme="minorHAnsi" w:cstheme="minorHAnsi"/>
                                <w:b w:val="0"/>
                                <w:bCs w:val="0"/>
                                <w:color w:val="262626"/>
                                <w:sz w:val="27"/>
                                <w:szCs w:val="27"/>
                                <w:bdr w:val="none" w:sz="0" w:space="0" w:color="auto" w:frame="1"/>
                              </w:rPr>
                              <w:t>And I believe in the Holy Spirit, The Lord the Giver of Life, who proceeds from the Father and the Son, who with the Father and the Son together is worshiped and glorified; who spoke by the prophets. And I believe in one catholic and apostolic church; I acknowledge one baptism for the remissions of sins, and I look for the resurrection of the dead, and I the life of the world to come. Amen.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051046" id="Text Box 4" o:spid="_x0000_s1028" type="#_x0000_t202" style="position:absolute;left:0;text-align:left;margin-left:3pt;margin-top:26.25pt;width:327.75pt;height:15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" fillcolor="window" strokeweight=".5pt">
                <v:textbox>
                  <w:txbxContent>
                    <w:p w14:paraId="11564FF4" w14:textId="77777777" w:rsidR="00192DA2" w:rsidRPr="00192DA2" w:rsidRDefault="00192DA2" w:rsidP="00192DA2">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262626"/>
                          <w:sz w:val="27"/>
                          <w:szCs w:val="27"/>
                          <w:bdr w:val="none" w:sz="0" w:space="0" w:color="auto" w:frame="1"/>
                        </w:rPr>
                      </w:pPr>
                      <w:r w:rsidRPr="00192DA2">
                        <w:rPr>
                          <w:rStyle w:val="Strong"/>
                          <w:rFonts w:asciiTheme="minorHAnsi" w:hAnsiTheme="minorHAnsi" w:cstheme="minorHAnsi"/>
                          <w:b w:val="0"/>
                          <w:bCs w:val="0"/>
                          <w:color w:val="262626"/>
                          <w:sz w:val="27"/>
                          <w:szCs w:val="27"/>
                          <w:bdr w:val="none" w:sz="0" w:space="0" w:color="auto" w:frame="1"/>
                        </w:rPr>
                        <w:t xml:space="preserve">I believe in one God the Father Almighty, Maker of heaven and earth, and of all things visible and invisible. </w:t>
                      </w:r>
                    </w:p>
                    <w:p w14:paraId="15C0C20F" w14:textId="4F2356B2" w:rsidR="00192DA2" w:rsidRDefault="00192DA2" w:rsidP="00192DA2">
                      <w:pPr>
                        <w:pStyle w:val="NormalWeb"/>
                        <w:shd w:val="clear" w:color="auto" w:fill="FFFFFF"/>
                        <w:spacing w:before="0" w:beforeAutospacing="0" w:after="0" w:afterAutospacing="0"/>
                        <w:jc w:val="both"/>
                        <w:textAlignment w:val="baseline"/>
                      </w:pPr>
                      <w:r w:rsidRPr="00192DA2">
                        <w:rPr>
                          <w:rStyle w:val="Strong"/>
                          <w:rFonts w:asciiTheme="minorHAnsi" w:hAnsiTheme="minorHAnsi" w:cstheme="minorHAnsi"/>
                          <w:b w:val="0"/>
                          <w:bCs w:val="0"/>
                          <w:color w:val="262626"/>
                          <w:sz w:val="27"/>
                          <w:szCs w:val="27"/>
                          <w:bdr w:val="none" w:sz="0" w:space="0" w:color="auto" w:frame="1"/>
                        </w:rPr>
                        <w:t>And I believe in the Holy Spirit, The Lord the Giver of Life, who proceeds from the Father and the Son, who with the Father and the Son together is worshiped and glorified; who spoke by the prophets. And I believe in one catholic and apostolic church; I acknowledge one baptism for the remissions of sins, and I look for the resurrection of the dead, and I the life of the world to come. Amen.</w:t>
                      </w:r>
                    </w:p>
                  </w:txbxContent>
                </v:textbox>
                <w10:wrap anchorx="margin"/>
              </v:shape>
            </w:pict>
          </mc:Fallback>
        </mc:AlternateContent>
      </w:r>
      <w:r w:rsidR="00E85141" w:rsidRPr="00E85141">
        <w:rPr>
          <w:rFonts w:cstheme="minorHAnsi"/>
          <w:b/>
          <w:bCs/>
          <w:sz w:val="36"/>
          <w:szCs w:val="36"/>
          <w:u w:val="single"/>
        </w:rPr>
        <w:t xml:space="preserve">The </w:t>
      </w:r>
      <w:r>
        <w:rPr>
          <w:rFonts w:cstheme="minorHAnsi"/>
          <w:b/>
          <w:bCs/>
          <w:sz w:val="36"/>
          <w:szCs w:val="36"/>
          <w:u w:val="single"/>
        </w:rPr>
        <w:t>Nicene</w:t>
      </w:r>
      <w:r w:rsidR="00E85141" w:rsidRPr="00E85141">
        <w:rPr>
          <w:rFonts w:cstheme="minorHAnsi"/>
          <w:b/>
          <w:bCs/>
          <w:sz w:val="36"/>
          <w:szCs w:val="36"/>
          <w:u w:val="single"/>
        </w:rPr>
        <w:t xml:space="preserve"> Creed AD 341</w:t>
      </w:r>
      <w:r>
        <w:rPr>
          <w:rFonts w:cstheme="minorHAnsi"/>
          <w:b/>
          <w:bCs/>
          <w:sz w:val="36"/>
          <w:szCs w:val="36"/>
          <w:u w:val="single"/>
        </w:rPr>
        <w:t xml:space="preserve"> </w:t>
      </w:r>
      <w:r w:rsidRPr="00192DA2">
        <w:rPr>
          <w:rFonts w:cstheme="minorHAnsi"/>
          <w:b/>
          <w:bCs/>
          <w:sz w:val="28"/>
          <w:szCs w:val="28"/>
          <w:u w:val="single"/>
        </w:rPr>
        <w:t>(part 1)</w:t>
      </w:r>
      <w:r w:rsidRPr="00192DA2">
        <w:rPr>
          <w:rFonts w:ascii="Times New Roman" w:eastAsia="Calibri" w:hAnsi="Times New Roman" w:cs="Times New Roman"/>
          <w:noProof/>
          <w:sz w:val="24"/>
          <w:szCs w:val="24"/>
        </w:rPr>
        <w:t xml:space="preserve"> </w:t>
      </w:r>
    </w:p>
    <w:p w14:paraId="302A0E2A" w14:textId="77777777" w:rsidR="00192DA2" w:rsidRPr="00E85141" w:rsidRDefault="00192DA2" w:rsidP="00192DA2">
      <w:pPr>
        <w:spacing w:after="10000"/>
        <w:jc w:val="center"/>
        <w:rPr>
          <w:rFonts w:cstheme="minorHAnsi"/>
          <w:b/>
          <w:bCs/>
          <w:sz w:val="36"/>
          <w:szCs w:val="36"/>
          <w:u w:val="single"/>
        </w:rPr>
      </w:pPr>
      <w:r w:rsidRPr="00192DA2">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14:anchorId="586E3C98" wp14:editId="18177D2C">
                <wp:simplePos x="0" y="0"/>
                <wp:positionH relativeFrom="margin">
                  <wp:posOffset>38100</wp:posOffset>
                </wp:positionH>
                <wp:positionV relativeFrom="paragraph">
                  <wp:posOffset>333375</wp:posOffset>
                </wp:positionV>
                <wp:extent cx="4162425" cy="2009775"/>
                <wp:effectExtent l="0" t="0" r="28575" b="28575"/>
                <wp:wrapNone/>
                <wp:docPr id="1340814034" name="Text Box 4"/>
                <wp:cNvGraphicFramePr/>
                <a:graphic xmlns:a="http://schemas.openxmlformats.org/drawingml/2006/main">
                  <a:graphicData uri="http://schemas.microsoft.com/office/word/2010/wordprocessingShape">
                    <wps:wsp>
                      <wps:cNvSpPr txBox="1"/>
                      <wps:spPr>
                        <a:xfrm>
                          <a:off x="0" y="0"/>
                          <a:ext cx="4162425" cy="2009775"/>
                        </a:xfrm>
                        <a:prstGeom prst="rect">
                          <a:avLst/>
                        </a:prstGeom>
                        <a:solidFill>
                          <a:sysClr val="window" lastClr="FFFFFF"/>
                        </a:solidFill>
                        <a:ln w="6350">
                          <a:solidFill>
                            <a:prstClr val="black"/>
                          </a:solidFill>
                        </a:ln>
                      </wps:spPr>
                      <wps:txbx>
                        <w:txbxContent>
                          <w:p w14:paraId="592C07CD" w14:textId="77777777" w:rsidR="00192DA2" w:rsidRPr="00192DA2" w:rsidRDefault="00192DA2" w:rsidP="00192DA2">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262626"/>
                                <w:sz w:val="27"/>
                                <w:szCs w:val="27"/>
                                <w:bdr w:val="none" w:sz="0" w:space="0" w:color="auto" w:frame="1"/>
                              </w:rPr>
                            </w:pPr>
                            <w:r w:rsidRPr="00192DA2">
                              <w:rPr>
                                <w:rStyle w:val="Strong"/>
                                <w:rFonts w:asciiTheme="minorHAnsi" w:hAnsiTheme="minorHAnsi" w:cstheme="minorHAnsi"/>
                                <w:b w:val="0"/>
                                <w:bCs w:val="0"/>
                                <w:color w:val="262626"/>
                                <w:sz w:val="27"/>
                                <w:szCs w:val="27"/>
                                <w:bdr w:val="none" w:sz="0" w:space="0" w:color="auto" w:frame="1"/>
                              </w:rPr>
                              <w:t xml:space="preserve">I believe in one God the Father Almighty, Maker of heaven and earth, and of all things visible and invisible. </w:t>
                            </w:r>
                          </w:p>
                          <w:p w14:paraId="093422DC" w14:textId="77777777" w:rsidR="00192DA2" w:rsidRDefault="00192DA2" w:rsidP="00192DA2">
                            <w:pPr>
                              <w:pStyle w:val="NormalWeb"/>
                              <w:shd w:val="clear" w:color="auto" w:fill="FFFFFF"/>
                              <w:spacing w:before="0" w:beforeAutospacing="0" w:after="0" w:afterAutospacing="0"/>
                              <w:jc w:val="both"/>
                              <w:textAlignment w:val="baseline"/>
                            </w:pPr>
                            <w:r w:rsidRPr="00192DA2">
                              <w:rPr>
                                <w:rStyle w:val="Strong"/>
                                <w:rFonts w:asciiTheme="minorHAnsi" w:hAnsiTheme="minorHAnsi" w:cstheme="minorHAnsi"/>
                                <w:b w:val="0"/>
                                <w:bCs w:val="0"/>
                                <w:color w:val="262626"/>
                                <w:sz w:val="27"/>
                                <w:szCs w:val="27"/>
                                <w:bdr w:val="none" w:sz="0" w:space="0" w:color="auto" w:frame="1"/>
                              </w:rPr>
                              <w:t>And I believe in the Holy Spirit, The Lord the Giver of Life, who proceeds from the Father and the Son, who with the Father and the Son together is worshiped and glorified; who spoke by the prophets. And I believe in one catholic and apostolic church; I acknowledge one baptism for the remissions of sins, and I look for the resurrection of the dead, and I the life of the world to come. Amen.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6E3C98" id="_x0000_s1029" type="#_x0000_t202" style="position:absolute;left:0;text-align:left;margin-left:3pt;margin-top:26.25pt;width:327.75pt;height:15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" fillcolor="window" strokeweight=".5pt">
                <v:textbox>
                  <w:txbxContent>
                    <w:p w14:paraId="592C07CD" w14:textId="77777777" w:rsidR="00192DA2" w:rsidRPr="00192DA2" w:rsidRDefault="00192DA2" w:rsidP="00192DA2">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262626"/>
                          <w:sz w:val="27"/>
                          <w:szCs w:val="27"/>
                          <w:bdr w:val="none" w:sz="0" w:space="0" w:color="auto" w:frame="1"/>
                        </w:rPr>
                      </w:pPr>
                      <w:r w:rsidRPr="00192DA2">
                        <w:rPr>
                          <w:rStyle w:val="Strong"/>
                          <w:rFonts w:asciiTheme="minorHAnsi" w:hAnsiTheme="minorHAnsi" w:cstheme="minorHAnsi"/>
                          <w:b w:val="0"/>
                          <w:bCs w:val="0"/>
                          <w:color w:val="262626"/>
                          <w:sz w:val="27"/>
                          <w:szCs w:val="27"/>
                          <w:bdr w:val="none" w:sz="0" w:space="0" w:color="auto" w:frame="1"/>
                        </w:rPr>
                        <w:t xml:space="preserve">I believe in one God the Father Almighty, Maker of heaven and earth, and of all things visible and invisible. </w:t>
                      </w:r>
                    </w:p>
                    <w:p w14:paraId="093422DC" w14:textId="77777777" w:rsidR="00192DA2" w:rsidRDefault="00192DA2" w:rsidP="00192DA2">
                      <w:pPr>
                        <w:pStyle w:val="NormalWeb"/>
                        <w:shd w:val="clear" w:color="auto" w:fill="FFFFFF"/>
                        <w:spacing w:before="0" w:beforeAutospacing="0" w:after="0" w:afterAutospacing="0"/>
                        <w:jc w:val="both"/>
                        <w:textAlignment w:val="baseline"/>
                      </w:pPr>
                      <w:r w:rsidRPr="00192DA2">
                        <w:rPr>
                          <w:rStyle w:val="Strong"/>
                          <w:rFonts w:asciiTheme="minorHAnsi" w:hAnsiTheme="minorHAnsi" w:cstheme="minorHAnsi"/>
                          <w:b w:val="0"/>
                          <w:bCs w:val="0"/>
                          <w:color w:val="262626"/>
                          <w:sz w:val="27"/>
                          <w:szCs w:val="27"/>
                          <w:bdr w:val="none" w:sz="0" w:space="0" w:color="auto" w:frame="1"/>
                        </w:rPr>
                        <w:t>And I believe in the Holy Spirit, The Lord the Giver of Life, who proceeds from the Father and the Son, who with the Father and the Son together is worshiped and glorified; who spoke by the prophets. And I believe in one catholic and apostolic church; I acknowledge one baptism for the remissions of sins, and I look for the resurrection of the dead, and I the life of the world to come. Amen.</w:t>
                      </w:r>
                    </w:p>
                  </w:txbxContent>
                </v:textbox>
                <w10:wrap anchorx="margin"/>
              </v:shape>
            </w:pict>
          </mc:Fallback>
        </mc:AlternateContent>
      </w:r>
      <w:r w:rsidRPr="00E85141">
        <w:rPr>
          <w:rFonts w:cstheme="minorHAnsi"/>
          <w:b/>
          <w:bCs/>
          <w:sz w:val="36"/>
          <w:szCs w:val="36"/>
          <w:u w:val="single"/>
        </w:rPr>
        <w:t xml:space="preserve">The </w:t>
      </w:r>
      <w:r>
        <w:rPr>
          <w:rFonts w:cstheme="minorHAnsi"/>
          <w:b/>
          <w:bCs/>
          <w:sz w:val="36"/>
          <w:szCs w:val="36"/>
          <w:u w:val="single"/>
        </w:rPr>
        <w:t>Nicene</w:t>
      </w:r>
      <w:r w:rsidRPr="00E85141">
        <w:rPr>
          <w:rFonts w:cstheme="minorHAnsi"/>
          <w:b/>
          <w:bCs/>
          <w:sz w:val="36"/>
          <w:szCs w:val="36"/>
          <w:u w:val="single"/>
        </w:rPr>
        <w:t xml:space="preserve"> Creed AD 341</w:t>
      </w:r>
      <w:r>
        <w:rPr>
          <w:rFonts w:cstheme="minorHAnsi"/>
          <w:b/>
          <w:bCs/>
          <w:sz w:val="36"/>
          <w:szCs w:val="36"/>
          <w:u w:val="single"/>
        </w:rPr>
        <w:t xml:space="preserve"> </w:t>
      </w:r>
      <w:r w:rsidRPr="00192DA2">
        <w:rPr>
          <w:rFonts w:cstheme="minorHAnsi"/>
          <w:b/>
          <w:bCs/>
          <w:sz w:val="28"/>
          <w:szCs w:val="28"/>
          <w:u w:val="single"/>
        </w:rPr>
        <w:t>(part 1)</w:t>
      </w:r>
      <w:r w:rsidRPr="00192DA2">
        <w:rPr>
          <w:rFonts w:ascii="Times New Roman" w:eastAsia="Calibri" w:hAnsi="Times New Roman" w:cs="Times New Roman"/>
          <w:noProof/>
          <w:sz w:val="24"/>
          <w:szCs w:val="24"/>
        </w:rPr>
        <w:t xml:space="preserve"> </w:t>
      </w:r>
    </w:p>
    <w:sectPr w:rsidR="00192DA2" w:rsidRPr="00E85141" w:rsidSect="008A5B9F">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16E9"/>
    <w:multiLevelType w:val="hybridMultilevel"/>
    <w:tmpl w:val="A5D45E9C"/>
    <w:lvl w:ilvl="0" w:tplc="545A55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B8C7099"/>
    <w:multiLevelType w:val="hybridMultilevel"/>
    <w:tmpl w:val="9244C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CF0EE2"/>
    <w:multiLevelType w:val="hybridMultilevel"/>
    <w:tmpl w:val="8BD04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8858A6"/>
    <w:multiLevelType w:val="hybridMultilevel"/>
    <w:tmpl w:val="83667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4E016E"/>
    <w:multiLevelType w:val="hybridMultilevel"/>
    <w:tmpl w:val="5D026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31365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022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3851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120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154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F"/>
    <w:rsid w:val="00090CA5"/>
    <w:rsid w:val="00105B84"/>
    <w:rsid w:val="0018081F"/>
    <w:rsid w:val="00182C33"/>
    <w:rsid w:val="00192DA2"/>
    <w:rsid w:val="001C1B0E"/>
    <w:rsid w:val="00215A98"/>
    <w:rsid w:val="002262A5"/>
    <w:rsid w:val="00263C61"/>
    <w:rsid w:val="00282A03"/>
    <w:rsid w:val="002A0754"/>
    <w:rsid w:val="002E7663"/>
    <w:rsid w:val="002F029D"/>
    <w:rsid w:val="003702F9"/>
    <w:rsid w:val="00396906"/>
    <w:rsid w:val="004010B8"/>
    <w:rsid w:val="00404E11"/>
    <w:rsid w:val="004C087D"/>
    <w:rsid w:val="00501CF1"/>
    <w:rsid w:val="00597AE9"/>
    <w:rsid w:val="005B77E7"/>
    <w:rsid w:val="00604878"/>
    <w:rsid w:val="00655457"/>
    <w:rsid w:val="006749AF"/>
    <w:rsid w:val="006C0B83"/>
    <w:rsid w:val="006D367F"/>
    <w:rsid w:val="006F1E48"/>
    <w:rsid w:val="00706FF1"/>
    <w:rsid w:val="007078DF"/>
    <w:rsid w:val="00714C77"/>
    <w:rsid w:val="007322AD"/>
    <w:rsid w:val="00790E8E"/>
    <w:rsid w:val="007E51A1"/>
    <w:rsid w:val="00847517"/>
    <w:rsid w:val="008738C3"/>
    <w:rsid w:val="008A00A3"/>
    <w:rsid w:val="008A5B9F"/>
    <w:rsid w:val="008C1DD9"/>
    <w:rsid w:val="008D32E1"/>
    <w:rsid w:val="008E0342"/>
    <w:rsid w:val="00912589"/>
    <w:rsid w:val="00A14D7A"/>
    <w:rsid w:val="00A82D31"/>
    <w:rsid w:val="00AA7149"/>
    <w:rsid w:val="00AF45FF"/>
    <w:rsid w:val="00AF65A3"/>
    <w:rsid w:val="00B024C1"/>
    <w:rsid w:val="00B13BDA"/>
    <w:rsid w:val="00B51974"/>
    <w:rsid w:val="00B66AA3"/>
    <w:rsid w:val="00B7647D"/>
    <w:rsid w:val="00C011A0"/>
    <w:rsid w:val="00C650D6"/>
    <w:rsid w:val="00CC3105"/>
    <w:rsid w:val="00D07945"/>
    <w:rsid w:val="00D573C4"/>
    <w:rsid w:val="00D6197F"/>
    <w:rsid w:val="00DC32CC"/>
    <w:rsid w:val="00DC4CDE"/>
    <w:rsid w:val="00E037D4"/>
    <w:rsid w:val="00E73B36"/>
    <w:rsid w:val="00E77E60"/>
    <w:rsid w:val="00E85141"/>
    <w:rsid w:val="00EB66D6"/>
    <w:rsid w:val="00EC79FF"/>
    <w:rsid w:val="00F313F9"/>
    <w:rsid w:val="00F54A07"/>
    <w:rsid w:val="00FB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7340"/>
  <w15:chartTrackingRefBased/>
  <w15:docId w15:val="{AD3C9BC8-560F-41BE-9010-44D0ECA3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D9"/>
    <w:pPr>
      <w:spacing w:after="0" w:line="240" w:lineRule="auto"/>
      <w:ind w:left="720"/>
      <w:contextualSpacing/>
    </w:pPr>
    <w:rPr>
      <w:sz w:val="24"/>
      <w:szCs w:val="24"/>
    </w:rPr>
  </w:style>
  <w:style w:type="paragraph" w:styleId="NormalWeb">
    <w:name w:val="Normal (Web)"/>
    <w:basedOn w:val="Normal"/>
    <w:uiPriority w:val="99"/>
    <w:unhideWhenUsed/>
    <w:rsid w:val="00215A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157389">
      <w:bodyDiv w:val="1"/>
      <w:marLeft w:val="0"/>
      <w:marRight w:val="0"/>
      <w:marTop w:val="0"/>
      <w:marBottom w:val="0"/>
      <w:divBdr>
        <w:top w:val="none" w:sz="0" w:space="0" w:color="auto"/>
        <w:left w:val="none" w:sz="0" w:space="0" w:color="auto"/>
        <w:bottom w:val="none" w:sz="0" w:space="0" w:color="auto"/>
        <w:right w:val="none" w:sz="0" w:space="0" w:color="auto"/>
      </w:divBdr>
    </w:div>
    <w:div w:id="997462447">
      <w:bodyDiv w:val="1"/>
      <w:marLeft w:val="0"/>
      <w:marRight w:val="0"/>
      <w:marTop w:val="0"/>
      <w:marBottom w:val="0"/>
      <w:divBdr>
        <w:top w:val="none" w:sz="0" w:space="0" w:color="auto"/>
        <w:left w:val="none" w:sz="0" w:space="0" w:color="auto"/>
        <w:bottom w:val="none" w:sz="0" w:space="0" w:color="auto"/>
        <w:right w:val="none" w:sz="0" w:space="0" w:color="auto"/>
      </w:divBdr>
    </w:div>
    <w:div w:id="1111512050">
      <w:bodyDiv w:val="1"/>
      <w:marLeft w:val="0"/>
      <w:marRight w:val="0"/>
      <w:marTop w:val="0"/>
      <w:marBottom w:val="0"/>
      <w:divBdr>
        <w:top w:val="none" w:sz="0" w:space="0" w:color="auto"/>
        <w:left w:val="none" w:sz="0" w:space="0" w:color="auto"/>
        <w:bottom w:val="none" w:sz="0" w:space="0" w:color="auto"/>
        <w:right w:val="none" w:sz="0" w:space="0" w:color="auto"/>
      </w:divBdr>
    </w:div>
    <w:div w:id="1257980977">
      <w:bodyDiv w:val="1"/>
      <w:marLeft w:val="0"/>
      <w:marRight w:val="0"/>
      <w:marTop w:val="0"/>
      <w:marBottom w:val="0"/>
      <w:divBdr>
        <w:top w:val="none" w:sz="0" w:space="0" w:color="auto"/>
        <w:left w:val="none" w:sz="0" w:space="0" w:color="auto"/>
        <w:bottom w:val="none" w:sz="0" w:space="0" w:color="auto"/>
        <w:right w:val="none" w:sz="0" w:space="0" w:color="auto"/>
      </w:divBdr>
    </w:div>
    <w:div w:id="1367564300">
      <w:bodyDiv w:val="1"/>
      <w:marLeft w:val="0"/>
      <w:marRight w:val="0"/>
      <w:marTop w:val="0"/>
      <w:marBottom w:val="0"/>
      <w:divBdr>
        <w:top w:val="none" w:sz="0" w:space="0" w:color="auto"/>
        <w:left w:val="none" w:sz="0" w:space="0" w:color="auto"/>
        <w:bottom w:val="none" w:sz="0" w:space="0" w:color="auto"/>
        <w:right w:val="none" w:sz="0" w:space="0" w:color="auto"/>
      </w:divBdr>
    </w:div>
    <w:div w:id="1500578422">
      <w:bodyDiv w:val="1"/>
      <w:marLeft w:val="0"/>
      <w:marRight w:val="0"/>
      <w:marTop w:val="0"/>
      <w:marBottom w:val="0"/>
      <w:divBdr>
        <w:top w:val="none" w:sz="0" w:space="0" w:color="auto"/>
        <w:left w:val="none" w:sz="0" w:space="0" w:color="auto"/>
        <w:bottom w:val="none" w:sz="0" w:space="0" w:color="auto"/>
        <w:right w:val="none" w:sz="0" w:space="0" w:color="auto"/>
      </w:divBdr>
    </w:div>
    <w:div w:id="1623539238">
      <w:bodyDiv w:val="1"/>
      <w:marLeft w:val="0"/>
      <w:marRight w:val="0"/>
      <w:marTop w:val="0"/>
      <w:marBottom w:val="0"/>
      <w:divBdr>
        <w:top w:val="none" w:sz="0" w:space="0" w:color="auto"/>
        <w:left w:val="none" w:sz="0" w:space="0" w:color="auto"/>
        <w:bottom w:val="none" w:sz="0" w:space="0" w:color="auto"/>
        <w:right w:val="none" w:sz="0" w:space="0" w:color="auto"/>
      </w:divBdr>
    </w:div>
    <w:div w:id="1888956742">
      <w:bodyDiv w:val="1"/>
      <w:marLeft w:val="0"/>
      <w:marRight w:val="0"/>
      <w:marTop w:val="0"/>
      <w:marBottom w:val="0"/>
      <w:divBdr>
        <w:top w:val="none" w:sz="0" w:space="0" w:color="auto"/>
        <w:left w:val="none" w:sz="0" w:space="0" w:color="auto"/>
        <w:bottom w:val="none" w:sz="0" w:space="0" w:color="auto"/>
        <w:right w:val="none" w:sz="0" w:space="0" w:color="auto"/>
      </w:divBdr>
    </w:div>
    <w:div w:id="20002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Dooley</dc:creator>
  <cp:keywords/>
  <dc:description/>
  <cp:lastModifiedBy>Karin Dooley</cp:lastModifiedBy>
  <cp:revision>6</cp:revision>
  <cp:lastPrinted>2023-05-07T01:34:00Z</cp:lastPrinted>
  <dcterms:created xsi:type="dcterms:W3CDTF">2023-05-07T01:29:00Z</dcterms:created>
  <dcterms:modified xsi:type="dcterms:W3CDTF">2023-05-07T01:39:00Z</dcterms:modified>
</cp:coreProperties>
</file>